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Программа фестиваля «Спорт для всех» - 2025</w:t>
      </w: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jc w:val="center"/>
        <w:spacing w:after="0" w:line="240" w:lineRule="auto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  <w:r>
        <w:rPr>
          <w:rFonts w:ascii="Liberation Serif" w:hAnsi="Liberation Serif"/>
          <w:sz w:val="16"/>
          <w:szCs w:val="16"/>
        </w:rPr>
      </w:r>
      <w:r>
        <w:rPr>
          <w:rFonts w:ascii="Liberation Serif" w:hAnsi="Liberation Serif"/>
          <w:sz w:val="16"/>
          <w:szCs w:val="16"/>
        </w:rPr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505"/>
        <w:gridCol w:w="2835"/>
        <w:gridCol w:w="4669"/>
        <w:gridCol w:w="9"/>
      </w:tblGrid>
      <w:tr>
        <w:tblPrEx/>
        <w:trPr>
          <w:gridAfter w:val="1"/>
          <w:trHeight w:val="255"/>
        </w:trPr>
        <w:tc>
          <w:tcPr>
            <w:gridSpan w:val="4"/>
            <w:shd w:val="clear" w:color="auto" w:fill="a9d08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Образовательный блок для специалистов ОНЛАЙН | 29 августа, пятница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lang w:eastAsia="ru-RU"/>
              </w:rPr>
            </w:r>
          </w:p>
        </w:tc>
      </w:tr>
      <w:tr>
        <w:tblPrEx/>
        <w:trPr>
          <w:trHeight w:val="74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30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14:00 - 14:05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Вступительная речь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Юлия Сергеевна Аристова, 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руководитель проектной деятельности СРБОО "Вместе ради жизни"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113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30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2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14:05 - 14:30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Движение – жизнь: как физическая активность помогает в лечении и реабилитации онкозаболеваний 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Алиса Владиславовна 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Чернядьева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,  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врач физической и реабилитационной медицины, врач ЛФК и спортивной медицины, заведующая отделением реабилитации Свердловского областного онкологического диспансера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113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30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3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14:30 - 15:00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Занятия физкультурой и спортом при остеопорозе 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Наталья Алексеевна Гусева, 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врач ЛФК и спортивной медицины, диетолог Медицинского научного Центра Роспотребнадзора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113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30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4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15:00 - 15:30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«Опасная» скандинавская ходьба?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Владимир Михайлович Рыжкин,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главный внештатный специалист по физиотерапии и реабилитации Министерства здравоохранения Свердловской области, заведующий физиотерапевтическим отделением ОКБ №1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113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30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5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15:30 - 16:00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Современные тенденции в подборе инвентаря и экипировки для северной (скандинавской) ходьбы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Денис 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Шайдуллин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чемпион Евразии по Nordic 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Walking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. амбассадор силовой и скандинавской ходьбы, основатель проекта Nordic Pro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  <w:r>
        <w:rPr>
          <w:rFonts w:ascii="Liberation Serif" w:hAnsi="Liberation Serif"/>
          <w:sz w:val="16"/>
          <w:szCs w:val="16"/>
        </w:rPr>
      </w:r>
      <w:r>
        <w:rPr>
          <w:rFonts w:ascii="Liberation Serif" w:hAnsi="Liberation Serif"/>
          <w:sz w:val="16"/>
          <w:szCs w:val="16"/>
        </w:rPr>
      </w:r>
    </w:p>
    <w:tbl>
      <w:tblPr>
        <w:tblW w:w="934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491"/>
        <w:gridCol w:w="2736"/>
        <w:gridCol w:w="4674"/>
      </w:tblGrid>
      <w:tr>
        <w:tblPrEx/>
        <w:trPr>
          <w:trHeight w:val="255"/>
        </w:trPr>
        <w:tc>
          <w:tcPr>
            <w:gridSpan w:val="4"/>
            <w:shd w:val="clear" w:color="auto" w:fill="a9d08d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9343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Основной блок ОЧНО| 31 августа, воскресенье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42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91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10:00 - 10: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50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736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Здоровая спина 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Утренняя суставная гимнастика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6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Екатерина Косарева, 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врач, инструктор АФК СРБОО «Вместе ради жизни»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42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2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91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11:00 - 11: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50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736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Оздоровительная гимнастика Тай-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чи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674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Вероника 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Губотенко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Центр оздоровительных практик «Восточный стиль»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42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3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91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12:00 - 12: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50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736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Мастер-класс по технике северной (скандинавской) ходьбы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674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Ч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ерныш Дмитрий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обладатель международных сертификатов инструктора по 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с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кандинавской ходьбе ONWF и INWA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, а также 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школы Nordic Health 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52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42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4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91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13:00 - 13:15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Показательное выступление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 от Центра оздоровительных практик «Восточный стиль»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42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5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91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13.30 – 15.00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Пешеходная кругосветка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 (ходьба, ходьба с палками)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: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масс-старт 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на 2 км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 (Ельцин центр – Набере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жная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Рабочей молодежи – 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Плотинка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 – 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Ротонда у Дома Севастьяновых – Набережная Рабочей молодежи – Ельцин центр)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ма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сс-старт </w:t>
            </w:r>
            <w:r>
              <w:rPr>
                <w:rFonts w:ascii="Liberation Serif" w:hAnsi="Liberation Serif" w:eastAsia="Times New Roman" w:cs="Times New Roman"/>
                <w:b/>
                <w:bCs/>
                <w:color w:val="000000"/>
                <w:lang w:eastAsia="ru-RU"/>
              </w:rPr>
              <w:t xml:space="preserve">на 4 км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 (Ельцин центр – Макаровский мост – Олимпийская набережная – Динамо – ул. Горького – 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Плотинка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 - Набережная Рабочей молодежи – Ельцин центр)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52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2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6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1" w:type="dxa"/>
            <w:textDirection w:val="lrTb"/>
            <w:noWrap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15:00 - 15:30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  <w:t xml:space="preserve">Вручение сертификатов </w:t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color w:val="000000"/>
                <w:lang w:eastAsia="ru-RU"/>
              </w:rPr>
            </w:r>
          </w:p>
        </w:tc>
      </w:tr>
    </w:tbl>
    <w:p>
      <w:pPr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2"/>
    <w:link w:val="674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2"/>
    <w:link w:val="696"/>
    <w:uiPriority w:val="10"/>
    <w:rPr>
      <w:sz w:val="48"/>
      <w:szCs w:val="48"/>
    </w:rPr>
  </w:style>
  <w:style w:type="character" w:styleId="664">
    <w:name w:val="Subtitle Char"/>
    <w:basedOn w:val="682"/>
    <w:link w:val="698"/>
    <w:uiPriority w:val="11"/>
    <w:rPr>
      <w:sz w:val="24"/>
      <w:szCs w:val="24"/>
    </w:rPr>
  </w:style>
  <w:style w:type="character" w:styleId="665">
    <w:name w:val="Quote Char"/>
    <w:link w:val="700"/>
    <w:uiPriority w:val="29"/>
    <w:rPr>
      <w:i/>
    </w:rPr>
  </w:style>
  <w:style w:type="character" w:styleId="666">
    <w:name w:val="Intense Quote Char"/>
    <w:link w:val="702"/>
    <w:uiPriority w:val="30"/>
    <w:rPr>
      <w:i/>
    </w:rPr>
  </w:style>
  <w:style w:type="character" w:styleId="667">
    <w:name w:val="Header Char"/>
    <w:basedOn w:val="682"/>
    <w:link w:val="704"/>
    <w:uiPriority w:val="99"/>
  </w:style>
  <w:style w:type="character" w:styleId="668">
    <w:name w:val="Footer Char"/>
    <w:basedOn w:val="682"/>
    <w:link w:val="706"/>
    <w:uiPriority w:val="99"/>
  </w:style>
  <w:style w:type="character" w:styleId="669">
    <w:name w:val="Caption Char"/>
    <w:basedOn w:val="708"/>
    <w:link w:val="706"/>
    <w:uiPriority w:val="99"/>
  </w:style>
  <w:style w:type="character" w:styleId="670">
    <w:name w:val="Footnote Text Char"/>
    <w:link w:val="837"/>
    <w:uiPriority w:val="99"/>
    <w:rPr>
      <w:sz w:val="18"/>
    </w:rPr>
  </w:style>
  <w:style w:type="character" w:styleId="671">
    <w:name w:val="Endnote Text Char"/>
    <w:link w:val="840"/>
    <w:uiPriority w:val="99"/>
    <w:rPr>
      <w:sz w:val="20"/>
    </w:rPr>
  </w:style>
  <w:style w:type="paragraph" w:styleId="672" w:default="1">
    <w:name w:val="Normal"/>
    <w:qFormat/>
  </w:style>
  <w:style w:type="paragraph" w:styleId="673">
    <w:name w:val="Heading 1"/>
    <w:basedOn w:val="672"/>
    <w:next w:val="67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672"/>
    <w:next w:val="67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9">
    <w:name w:val="Heading 7"/>
    <w:basedOn w:val="672"/>
    <w:next w:val="672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0">
    <w:name w:val="Heading 8"/>
    <w:basedOn w:val="672"/>
    <w:next w:val="67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1">
    <w:name w:val="Heading 9"/>
    <w:basedOn w:val="672"/>
    <w:next w:val="67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Заголовок 1 Знак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Заголовок 2 Знак"/>
    <w:basedOn w:val="682"/>
    <w:link w:val="674"/>
    <w:uiPriority w:val="9"/>
    <w:rPr>
      <w:rFonts w:ascii="Arial" w:hAnsi="Arial" w:eastAsia="Arial" w:cs="Arial"/>
      <w:sz w:val="34"/>
    </w:rPr>
  </w:style>
  <w:style w:type="character" w:styleId="687" w:customStyle="1">
    <w:name w:val="Заголовок 3 Знак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Заголовок 4 Знак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Заголовок 5 Знак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Заголовок 6 Знак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Заголовок 7 Знак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Заголовок 9 Знак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72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72"/>
    <w:next w:val="672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Заголовок Знак"/>
    <w:basedOn w:val="682"/>
    <w:link w:val="696"/>
    <w:uiPriority w:val="10"/>
    <w:rPr>
      <w:sz w:val="48"/>
      <w:szCs w:val="48"/>
    </w:rPr>
  </w:style>
  <w:style w:type="paragraph" w:styleId="698">
    <w:name w:val="Subtitle"/>
    <w:basedOn w:val="672"/>
    <w:next w:val="672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 w:customStyle="1">
    <w:name w:val="Подзаголовок Знак"/>
    <w:basedOn w:val="682"/>
    <w:link w:val="698"/>
    <w:uiPriority w:val="11"/>
    <w:rPr>
      <w:sz w:val="24"/>
      <w:szCs w:val="24"/>
    </w:rPr>
  </w:style>
  <w:style w:type="paragraph" w:styleId="700">
    <w:name w:val="Quote"/>
    <w:basedOn w:val="672"/>
    <w:next w:val="672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2"/>
    <w:next w:val="672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72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82"/>
    <w:link w:val="704"/>
    <w:uiPriority w:val="99"/>
  </w:style>
  <w:style w:type="paragraph" w:styleId="706">
    <w:name w:val="Footer"/>
    <w:basedOn w:val="67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Нижний колонтитул Знак"/>
    <w:basedOn w:val="682"/>
    <w:link w:val="706"/>
    <w:uiPriority w:val="99"/>
  </w:style>
  <w:style w:type="paragraph" w:styleId="708">
    <w:name w:val="Caption"/>
    <w:basedOn w:val="672"/>
    <w:next w:val="672"/>
    <w:link w:val="70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9" w:customStyle="1">
    <w:name w:val="Название объекта Знак"/>
    <w:basedOn w:val="682"/>
    <w:link w:val="708"/>
    <w:uiPriority w:val="35"/>
    <w:rPr>
      <w:b/>
      <w:bCs/>
      <w:color w:val="4472c4" w:themeColor="accent1"/>
      <w:sz w:val="18"/>
      <w:szCs w:val="18"/>
    </w:rPr>
  </w:style>
  <w:style w:type="table" w:styleId="710">
    <w:name w:val="Table Grid"/>
    <w:basedOn w:val="68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8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40" w:customStyle="1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1" w:customStyle="1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2" w:customStyle="1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3" w:customStyle="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4" w:customStyle="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5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4" w:customStyle="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5" w:customStyle="1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6" w:customStyle="1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7" w:customStyle="1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8" w:customStyle="1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9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3" w:customStyle="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5" w:customStyle="1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7" w:customStyle="1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8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7" w:customStyle="1">
    <w:name w:val="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8" w:customStyle="1">
    <w:name w:val="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9" w:customStyle="1">
    <w:name w:val="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0" w:customStyle="1">
    <w:name w:val="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1" w:customStyle="1">
    <w:name w:val="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2" w:customStyle="1">
    <w:name w:val="Bordered &amp; 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4" w:customStyle="1">
    <w:name w:val="Bordered &amp; 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Bordered &amp; 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Bordered &amp; 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Bordered &amp; 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8" w:customStyle="1">
    <w:name w:val="Bordered &amp; 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1" w:customStyle="1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2" w:customStyle="1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3" w:customStyle="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4" w:customStyle="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5" w:customStyle="1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563c1" w:themeColor="hyperlink"/>
      <w:u w:val="single"/>
    </w:rPr>
  </w:style>
  <w:style w:type="paragraph" w:styleId="837">
    <w:name w:val="footnote text"/>
    <w:basedOn w:val="672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82"/>
    <w:uiPriority w:val="99"/>
    <w:unhideWhenUsed/>
    <w:rPr>
      <w:vertAlign w:val="superscript"/>
    </w:rPr>
  </w:style>
  <w:style w:type="paragraph" w:styleId="840">
    <w:name w:val="endnote text"/>
    <w:basedOn w:val="672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82"/>
    <w:uiPriority w:val="99"/>
    <w:semiHidden/>
    <w:unhideWhenUsed/>
    <w:rPr>
      <w:vertAlign w:val="superscript"/>
    </w:rPr>
  </w:style>
  <w:style w:type="paragraph" w:styleId="843">
    <w:name w:val="toc 1"/>
    <w:basedOn w:val="672"/>
    <w:next w:val="672"/>
    <w:uiPriority w:val="39"/>
    <w:unhideWhenUsed/>
    <w:pPr>
      <w:spacing w:after="57"/>
    </w:pPr>
  </w:style>
  <w:style w:type="paragraph" w:styleId="844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45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46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47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48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49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50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51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72"/>
    <w:next w:val="672"/>
    <w:uiPriority w:val="99"/>
    <w:unhideWhenUsed/>
    <w:pPr>
      <w:spacing w:after="0"/>
    </w:pPr>
  </w:style>
  <w:style w:type="paragraph" w:styleId="854">
    <w:name w:val="Normal (Web)"/>
    <w:basedOn w:val="67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 Юлия Сергеевна</dc:creator>
  <cp:keywords/>
  <dc:description/>
  <cp:lastModifiedBy>Анна Аристова</cp:lastModifiedBy>
  <cp:revision>7</cp:revision>
  <dcterms:created xsi:type="dcterms:W3CDTF">2025-08-15T11:13:00Z</dcterms:created>
  <dcterms:modified xsi:type="dcterms:W3CDTF">2025-08-18T12:34:28Z</dcterms:modified>
</cp:coreProperties>
</file>