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2AFC" w:rsidRDefault="00A22AFC" w:rsidP="00A22AFC">
      <w:pPr>
        <w:pStyle w:val="ConsPlusNormal"/>
        <w:jc w:val="right"/>
        <w:outlineLvl w:val="1"/>
      </w:pPr>
      <w:r>
        <w:t>Приложение N 5</w:t>
      </w:r>
    </w:p>
    <w:p w:rsidR="00A22AFC" w:rsidRDefault="00A22AFC" w:rsidP="00A22AFC">
      <w:pPr>
        <w:pStyle w:val="ConsPlusNormal"/>
        <w:jc w:val="right"/>
      </w:pPr>
      <w:r>
        <w:t>к Территориальной программе</w:t>
      </w:r>
    </w:p>
    <w:p w:rsidR="00A22AFC" w:rsidRDefault="00A22AFC" w:rsidP="00A22AFC">
      <w:pPr>
        <w:pStyle w:val="ConsPlusNormal"/>
        <w:jc w:val="right"/>
      </w:pPr>
      <w:r>
        <w:t>государственных гарантий бесплатного</w:t>
      </w:r>
    </w:p>
    <w:p w:rsidR="00A22AFC" w:rsidRDefault="00A22AFC" w:rsidP="00A22AFC">
      <w:pPr>
        <w:pStyle w:val="ConsPlusNormal"/>
        <w:jc w:val="right"/>
      </w:pPr>
      <w:r>
        <w:t>оказания гражданам медицинской помощи</w:t>
      </w:r>
    </w:p>
    <w:p w:rsidR="00A22AFC" w:rsidRDefault="00A22AFC" w:rsidP="00A22AFC">
      <w:pPr>
        <w:pStyle w:val="ConsPlusNormal"/>
        <w:jc w:val="right"/>
      </w:pPr>
      <w:r>
        <w:t>в Свердловской области на 2025 год</w:t>
      </w:r>
    </w:p>
    <w:p w:rsidR="00A22AFC" w:rsidRDefault="00A22AFC" w:rsidP="00A22AFC">
      <w:pPr>
        <w:pStyle w:val="ConsPlusNormal"/>
        <w:jc w:val="right"/>
      </w:pPr>
      <w:r>
        <w:t>и на плановый период 2026 и 2027 годов</w:t>
      </w:r>
    </w:p>
    <w:p w:rsidR="00A22AFC" w:rsidRDefault="00A22AFC" w:rsidP="00A22AFC">
      <w:pPr>
        <w:pStyle w:val="ConsPlusNormal"/>
      </w:pPr>
    </w:p>
    <w:p w:rsidR="00A22AFC" w:rsidRDefault="00A22AFC" w:rsidP="00A22AFC">
      <w:pPr>
        <w:pStyle w:val="ConsPlusTitle"/>
        <w:jc w:val="center"/>
      </w:pPr>
      <w:bookmarkStart w:id="0" w:name="P7987"/>
      <w:bookmarkEnd w:id="0"/>
      <w:r>
        <w:t>ПЕРЕЧЕНЬ</w:t>
      </w:r>
    </w:p>
    <w:p w:rsidR="00A22AFC" w:rsidRDefault="00A22AFC" w:rsidP="00A22AFC">
      <w:pPr>
        <w:pStyle w:val="ConsPlusTitle"/>
        <w:jc w:val="center"/>
      </w:pPr>
      <w:r>
        <w:t>ЛЕКАРСТВЕННЫХ ПРЕПАРАТОВ, ОТПУСКАЕМЫХ НАСЕЛЕНИЮ</w:t>
      </w:r>
    </w:p>
    <w:p w:rsidR="00A22AFC" w:rsidRDefault="00A22AFC" w:rsidP="00A22AFC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A22AFC" w:rsidRDefault="00A22AFC" w:rsidP="00A22AFC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A22AFC" w:rsidRDefault="00A22AFC" w:rsidP="00A22AFC">
      <w:pPr>
        <w:pStyle w:val="ConsPlusTitle"/>
        <w:jc w:val="center"/>
      </w:pPr>
      <w:r>
        <w:t>ПРЕПАРАТЫ И МЕДИЦИНСКИЕ ИЗДЕЛИЯ ОТПУСКАЮТСЯ ПО РЕЦЕПТАМ</w:t>
      </w:r>
    </w:p>
    <w:p w:rsidR="00A22AFC" w:rsidRDefault="00A22AFC" w:rsidP="00A22AFC">
      <w:pPr>
        <w:pStyle w:val="ConsPlusTitle"/>
        <w:jc w:val="center"/>
      </w:pPr>
      <w:r>
        <w:t>ВРАЧЕЙ БЕСПЛАТНО, А ТАКЖЕ В СООТВЕТСТВИИ С ПЕРЕЧНЕМ ГРУПП</w:t>
      </w:r>
    </w:p>
    <w:p w:rsidR="00A22AFC" w:rsidRDefault="00A22AFC" w:rsidP="00A22AFC">
      <w:pPr>
        <w:pStyle w:val="ConsPlusTitle"/>
        <w:jc w:val="center"/>
      </w:pPr>
      <w:r>
        <w:t>НАСЕЛЕНИЯ, ПРИ АМБУЛАТОРНОМ ЛЕЧЕНИИ КОТОРЫХ ЛЕКАРСТВЕННЫЕ</w:t>
      </w:r>
    </w:p>
    <w:p w:rsidR="00A22AFC" w:rsidRDefault="00A22AFC" w:rsidP="00A22AFC">
      <w:pPr>
        <w:pStyle w:val="ConsPlusTitle"/>
        <w:jc w:val="center"/>
      </w:pPr>
      <w:r>
        <w:t>ПРЕПАРАТЫ ОТПУСКАЮТСЯ ПО РЕЦЕПТАМ ВРАЧЕЙ</w:t>
      </w:r>
    </w:p>
    <w:p w:rsidR="00A22AFC" w:rsidRDefault="00A22AFC" w:rsidP="00A22AFC">
      <w:pPr>
        <w:pStyle w:val="ConsPlusTitle"/>
        <w:jc w:val="center"/>
      </w:pPr>
      <w:r>
        <w:t>С 50-ПРОЦЕНТНОЙ СКИДКОЙ В АПТЕЧНЫХ ОРГАНИЗАЦИЯХ</w:t>
      </w:r>
    </w:p>
    <w:p w:rsidR="00A22AFC" w:rsidRDefault="00A22AFC" w:rsidP="00A22AFC">
      <w:pPr>
        <w:pStyle w:val="ConsPlusNormal"/>
      </w:pPr>
    </w:p>
    <w:p w:rsidR="00A22AFC" w:rsidRDefault="00A22AFC" w:rsidP="00A22AFC">
      <w:pPr>
        <w:pStyle w:val="ConsPlusNormal"/>
        <w:sectPr w:rsidR="00A22AF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020"/>
        <w:gridCol w:w="3515"/>
        <w:gridCol w:w="4535"/>
        <w:gridCol w:w="3628"/>
      </w:tblGrid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АТХ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ранитидин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омепразол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капсулы кишечнорастворимые;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 кишечнорастворимые;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 пролонгированного действия;</w:t>
            </w:r>
          </w:p>
          <w:p w:rsidR="00A22AFC" w:rsidRDefault="00A22AFC" w:rsidP="00B45C5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введения;</w:t>
            </w:r>
          </w:p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дротаверин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глазные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стимуляторы моторики желудочно-</w:t>
            </w:r>
            <w:r>
              <w:lastRenderedPageBreak/>
              <w:t>кишечного тракта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метоклопрамид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ондансетрон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урсодезоксихолевая кислота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суспензия для приема внутрь;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фосфолипиды + глицирризиновая кислота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сироп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 для рассасывания;</w:t>
            </w:r>
          </w:p>
          <w:p w:rsidR="00A22AFC" w:rsidRDefault="00A22AFC" w:rsidP="00B45C57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сульфасалазин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суппозитории ректальные;</w:t>
            </w:r>
          </w:p>
          <w:p w:rsidR="00A22AFC" w:rsidRDefault="00A22AFC" w:rsidP="00B45C57">
            <w:pPr>
              <w:pStyle w:val="ConsPlusNormal"/>
            </w:pPr>
            <w:r>
              <w:t>суспензия ректальная;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бифидобактерии бифидум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порошок для приема внутрь;</w:t>
            </w:r>
          </w:p>
          <w:p w:rsidR="00A22AFC" w:rsidRDefault="00A22AFC" w:rsidP="00B45C57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порошок для приема внутрь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 xml:space="preserve">препараты, способствующие </w:t>
            </w:r>
            <w:r>
              <w:lastRenderedPageBreak/>
              <w:t>пищеварению, включая ферментные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панкреатин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инсулин аспарт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инсулин глулизин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инсулин лизпро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и подкожного введения; 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инсулин растворимый (человеческий генно-инженерный)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инсулин-изофан (человеческий генно-инженерный)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 xml:space="preserve">инсулины средней продолжительности действия или </w:t>
            </w:r>
            <w:r>
              <w:lastRenderedPageBreak/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lastRenderedPageBreak/>
              <w:t xml:space="preserve">инсулин аспарт двухфазный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инсулин двухфазный (человеческий генно-</w:t>
            </w:r>
            <w:r>
              <w:lastRenderedPageBreak/>
              <w:t xml:space="preserve">инженерный)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инсулин лизпро двухфазный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инсулин гларгин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инсулин гларгин + ликсисенатид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инсулин деглудек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инсулин детемир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бигуаниды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метформин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глибенкламид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гликлазид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действия;</w:t>
            </w:r>
          </w:p>
          <w:p w:rsidR="00A22AFC" w:rsidRDefault="00A22AFC" w:rsidP="00B45C57">
            <w:pPr>
              <w:pStyle w:val="ConsPlusNormal"/>
            </w:pPr>
            <w:r>
              <w:lastRenderedPageBreak/>
              <w:t>таблетки с модифицированным высвобождением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алоглиптин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вилдаглиптин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гозоглиптин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линаглиптин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саксаглиптин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ситаглиптин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эвоглиптин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дулаглутид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дапаглифлозин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ипраглифлозин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эмпаглифлозин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витамины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витамин A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драже;</w:t>
            </w:r>
          </w:p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колекальциферол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для приема внутрь;</w:t>
            </w:r>
          </w:p>
          <w:p w:rsidR="00A22AFC" w:rsidRDefault="00A22AFC" w:rsidP="00B45C5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 xml:space="preserve">аскорбиновая кислота (витамин C), </w:t>
            </w:r>
            <w:r>
              <w:lastRenderedPageBreak/>
              <w:t>включая комбинации с другими средствами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драже;</w:t>
            </w:r>
          </w:p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агалсидаза альфа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нитизинон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диспергируемые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варфарин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группа гепарина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клопидогрел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128.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ривароксабан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139.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аминокислоты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транексамовая кислота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витамин K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губка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22AFC" w:rsidRDefault="00A22AFC" w:rsidP="00B45C5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отоког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151.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факторы свертывания крови IX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эптаког альфа (активированный)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ромиплостим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подкожного введения;</w:t>
            </w:r>
          </w:p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элтромбопаг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160.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эмицизамаб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железа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железа (III) гидроксид полимальтозат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для приема внутрь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метоксиполиэтиленгликольэпоэтин бета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174.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эмульсия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188.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200.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дигоксин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спрей для местного и наружного применения;</w:t>
            </w:r>
          </w:p>
          <w:p w:rsidR="00A22AFC" w:rsidRDefault="00A22AFC" w:rsidP="00B45C57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амиодарон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4-Нитро-N-[(1RS)-1-(4-фторфенил)-2-(1-этилпиперидин-4-ил)этил] бензамида гидрохлорид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 xml:space="preserve">адренергические и </w:t>
            </w:r>
            <w:r>
              <w:lastRenderedPageBreak/>
              <w:t>дофаминергические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lastRenderedPageBreak/>
              <w:t>допамин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213.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изосорбида динитрат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изосорбида мононитрат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нитроглицерин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подъязычные;</w:t>
            </w:r>
          </w:p>
          <w:p w:rsidR="00A22AFC" w:rsidRDefault="00A22AFC" w:rsidP="00B45C57">
            <w:pPr>
              <w:pStyle w:val="ConsPlusNormal"/>
            </w:pPr>
            <w:r>
              <w:t>таблетки сублингвальные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C01AE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простагландины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226.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метилдопа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доксазозин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амбризентан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бозентан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мацитентан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риоцигуат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238.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диуретики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тиазиды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гидрохлоротиазид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сульфонамиды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индапамид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сульфонамиды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фуросемид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спиронолактон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lastRenderedPageBreak/>
              <w:t xml:space="preserve">атенолол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256.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бисопролол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метопролол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амлодипин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нимодипин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264.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нифедипин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верапамил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ингибиторы АПФ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ингибиторы АПФ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лизиноприл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272.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эналаприл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лозартан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аторвастатин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симвастатин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фибраты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285.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глюкокортикоиды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крем для наружного применения;</w:t>
            </w:r>
          </w:p>
          <w:p w:rsidR="00A22AFC" w:rsidRDefault="00A22AFC" w:rsidP="00B45C5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297.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крем для наружного применения;</w:t>
            </w:r>
          </w:p>
          <w:p w:rsidR="00A22AFC" w:rsidRDefault="00A22AFC" w:rsidP="00B45C5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местного применения;</w:t>
            </w:r>
          </w:p>
          <w:p w:rsidR="00A22AFC" w:rsidRDefault="00A22AFC" w:rsidP="00B45C5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22AFC" w:rsidRDefault="00A22AFC" w:rsidP="00B45C5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йода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22AFC" w:rsidRDefault="00A22AFC" w:rsidP="00B45C5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этанол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наружного применения;</w:t>
            </w:r>
          </w:p>
          <w:p w:rsidR="00A22AFC" w:rsidRDefault="00A22AFC" w:rsidP="00B45C57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307.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суппозитории вагинальные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суппозитории вагинальные;</w:t>
            </w:r>
          </w:p>
          <w:p w:rsidR="00A22AFC" w:rsidRDefault="00A22AFC" w:rsidP="00B45C57">
            <w:pPr>
              <w:pStyle w:val="ConsPlusNormal"/>
            </w:pPr>
            <w:r>
              <w:t>таблетки вагинальные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простагландины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гель интрацервикальный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320.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бромокриптин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андрогены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гестагены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331.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гонадотропины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334.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335.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антиандрогены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антиандрогены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341.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пролонгированного действия;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345.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десмопрессин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раствор для инъекций и местного </w:t>
            </w:r>
            <w:r>
              <w:lastRenderedPageBreak/>
              <w:t>применения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356.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флудрокортизон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глюкокортикоиды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гидрокортизон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метилпреднизолон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преднизолон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щитовидной железы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372.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левотироксин натрия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тиамазол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йода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376.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йода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 xml:space="preserve">прочие антипаратиреоидные </w:t>
            </w:r>
            <w:r>
              <w:lastRenderedPageBreak/>
              <w:t>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lastRenderedPageBreak/>
              <w:t>парикальцитол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386.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цинакалцет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387.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тетрациклины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тетрациклины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доксициклин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 диспергируемые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393.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амфениколы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амфениколы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амоксициллин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 диспергируемые;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397.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401.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амоксициллин + клавулановая кислота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диспергируемые;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цефалоспорины I поколения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405.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406.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цефалоспорины II поколения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цефалоспорины III поколения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410.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цефоперазон + [сульбактам]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цефалоспорины IV поколения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карбапенемы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416.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417.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цефтаролина фосамид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цефтазидим + (авибактам)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цефтолозан + (тазобактам)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421.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ко-тримоксазол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макролиды</w:t>
            </w:r>
          </w:p>
        </w:tc>
        <w:tc>
          <w:tcPr>
            <w:tcW w:w="453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 xml:space="preserve">азитромицин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22AFC" w:rsidRDefault="00A22AFC" w:rsidP="00B45C57">
            <w:pPr>
              <w:pStyle w:val="ConsPlusNormal"/>
            </w:pPr>
            <w:r>
              <w:t>порошок для приготовления суспензии для приема внутрь (для детей)</w:t>
            </w:r>
          </w:p>
        </w:tc>
      </w:tr>
      <w:tr w:rsidR="00A22AFC" w:rsidTr="00B45C57">
        <w:tc>
          <w:tcPr>
            <w:tcW w:w="907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A22AFC" w:rsidRDefault="00A22AFC" w:rsidP="00B45C57">
            <w:pPr>
              <w:pStyle w:val="ConsPlusNormal"/>
            </w:pPr>
            <w:r>
              <w:lastRenderedPageBreak/>
              <w:t>таблетки диспергируемые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425.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диспергируемые;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кларитромицин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линкозамиды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клиндамицин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аминогликозиды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стрептомицины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глазные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глазные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 xml:space="preserve">антибактериальные препараты, </w:t>
            </w:r>
            <w:r>
              <w:lastRenderedPageBreak/>
              <w:t>производные хинолона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435.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фторхинолоны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левофлоксацин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ломефлоксацин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офлоксацин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спарфлоксацин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ципрофлоксацин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443.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полимиксины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446.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линезолид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451.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антибиотики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вориконазол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455.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суспензия для приема внутрь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флуконазол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460.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аминосалициловая кислота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антибиотики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рифабутин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рифампицин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циклосерин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466.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гидразиды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изониазид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467.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протионамид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бедаквилин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471.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пиразинамид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теризидон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этамбутол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изониазид + ломефлоксацин + пиразинамид + этамбутол + пиридоксин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изониазид + пиразинамид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изониазид + пиразинамид + рифампицин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диспергируемые;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 xml:space="preserve">этамбутол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479.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480.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изониазид + этамбутол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ломефлоксацин + пиразинамид + протионамид + этамбутол + пиридоксин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дапсон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486.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ацикловир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валганцикловир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атазанавир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492.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дарунавир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нарлапревир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495.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ритонавир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саквинавир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фосампренавир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499.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абакавир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диданозин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 кишечнорастворимые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зидовудин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ламивудин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503.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ставудин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телбивудин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тенофовир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фосфазид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509.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энтекавир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невирапин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элсульфавирин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513.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этравирин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эфавиренз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516.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прочие противовирусные препараты для лечения гепатита C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таблеток набор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глекапревир + пибрентасвир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даклатасвир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рибавирин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софосбувир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абакавир + ламивудин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абакавир + ламивудин + зидовудин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зидовудин + ламивудин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кобицистат + тенофовир алафенамид + элвитегравир + эмтрицитабин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528.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лопинавир + ритонавир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приема внутрь;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рилпивирин + тенофовир + эмтрицитабин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долутегравир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гразопревир + элбасвир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имидазолилэтанамид пентандиовой кислоты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ралтегравир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540.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молнуприравир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546.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антитоксин ботулинический типа A, анатоксин ботулинический типа B, анатоксин ботулинический типа E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551.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иммуноглобулины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554.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иммуноглобулин человека противостолбнячный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иммуноглобулин человека антирезус RHO (D)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558.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вакцины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суспензия для внутримышечного введения;</w:t>
            </w:r>
          </w:p>
          <w:p w:rsidR="00A22AFC" w:rsidRDefault="00A22AFC" w:rsidP="00B45C57">
            <w:pPr>
              <w:pStyle w:val="ConsPlusNormal"/>
            </w:pPr>
            <w:r>
              <w:t>суспензия для внутримышечного и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563.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566.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мелфалан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хлорамбуцил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570.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циклофосфамид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алкилсульфонаты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ломустин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575.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антиметаболиты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метотрексат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579.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580.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аналоги пурина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меркаптопурин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капецитабин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586.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винорелбин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591.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этопозид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таксаны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601.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603.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606.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метилгидразины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611.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22AFC" w:rsidRDefault="00A22AFC" w:rsidP="00B45C5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A22AFC" w:rsidRDefault="00A22AFC" w:rsidP="00B45C5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615.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инфузий; 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622.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панитумаб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625.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632.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22AFC" w:rsidRDefault="00A22AFC" w:rsidP="00B45C5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637.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638.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643.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651.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652.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 мягкие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655.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660.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666.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22AFC" w:rsidRDefault="00A22AFC" w:rsidP="00B45C5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бортезомид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672.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гидроксикарбамид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678.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лиофилизат для приготовления раствора для внутримышечного </w:t>
            </w:r>
            <w:r>
              <w:lastRenderedPageBreak/>
              <w:t>введения и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679.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682.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комбинированные противоопухолевые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гестагены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медроксипрогестерон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687.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бусерелин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22AFC" w:rsidRDefault="00A22AFC" w:rsidP="00B45C57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689.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гозерелин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имплантат;</w:t>
            </w:r>
          </w:p>
          <w:p w:rsidR="00A22AFC" w:rsidRDefault="00A22AFC" w:rsidP="00B45C5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трипторелин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22AFC" w:rsidRDefault="00A22AFC" w:rsidP="00B45C5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692.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антиэстрогены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тамоксифен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694.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антиандрогены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бикалутамид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697.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анастрозол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699.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702.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интерфероны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интерферон альфа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инъекций;</w:t>
            </w:r>
          </w:p>
          <w:p w:rsidR="00A22AFC" w:rsidRDefault="00A22AFC" w:rsidP="00B45C5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22AFC" w:rsidRDefault="00A22AFC" w:rsidP="00B45C57">
            <w:pPr>
              <w:pStyle w:val="ConsPlusNormal"/>
            </w:pPr>
            <w:r>
              <w:t>раствор для подкожного введения;</w:t>
            </w:r>
          </w:p>
          <w:p w:rsidR="00A22AFC" w:rsidRDefault="00A22AFC" w:rsidP="00B45C57">
            <w:pPr>
              <w:pStyle w:val="ConsPlusNormal"/>
            </w:pPr>
            <w:r>
              <w:t>суппозитории ректальные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708.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пэгинтерферон альфа-2a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пэгинтерферон альфа-2b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712.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сампэгинтерферон бета-1а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цепэгинтерферон альфа-2b </w:t>
            </w:r>
            <w:hyperlink w:anchor="P1263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714.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внутрипузырного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719.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A22AFC" w:rsidRDefault="00A22AFC" w:rsidP="00B45C5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15" w:type="dxa"/>
            <w:vMerge w:val="restart"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725.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726.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730.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1020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bottom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1020" w:type="dxa"/>
            <w:vMerge w:val="restart"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 w:val="restart"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736.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737.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равулизумаб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742.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экулизумаб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745.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747.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750.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751.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755.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760.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леофилизат для приготовления раствора для подкожного введения;</w:t>
            </w:r>
          </w:p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762.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циклоспорин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капсулы мягкие;</w:t>
            </w:r>
          </w:p>
          <w:p w:rsidR="00A22AFC" w:rsidRDefault="00A22AFC" w:rsidP="00B45C57">
            <w:pPr>
              <w:pStyle w:val="ConsPlusNormal"/>
            </w:pPr>
            <w:r>
              <w:lastRenderedPageBreak/>
              <w:t>раствор для приема внутрь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765.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 кишечнорастворимые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767.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диклофенак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пролонгированного действия;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774.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кеторолак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ибупрофен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суспензия для приема внутрь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777.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кетопрофен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пеницилламин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780.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миорелаксанты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781.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суксаметония йодид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суксаметония хлорид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785.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786.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ботулинический токсин A - гемагглютинин комплекс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ботулинический токсин A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789.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791.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792.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793.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аллопуринол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795.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бифосфонаты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алендроновая кислота </w:t>
            </w:r>
            <w:hyperlink w:anchor="P1263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797.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золендроновая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препараты для лечения заболеваний костно-мышечной системы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801.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нервная система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анестетики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804.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жидкость для ингаляций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806.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жидкость для ингаляций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807.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жидкость для ингаляций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808.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барбитураты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809.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тримеперидин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810.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газ сжатый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811.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812.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813.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эмульсия для внутривенного введения;</w:t>
            </w:r>
          </w:p>
          <w:p w:rsidR="00A22AFC" w:rsidRDefault="00A22AFC" w:rsidP="00B45C57">
            <w:pPr>
              <w:pStyle w:val="ConsPlusNormal"/>
            </w:pPr>
            <w:r>
              <w:t>эмульсия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814.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815.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816.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амиды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817.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818.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819.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анальгетики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820.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опиоиды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821.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морфин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 пролонгированного действия;</w:t>
            </w:r>
          </w:p>
          <w:p w:rsidR="00A22AFC" w:rsidRDefault="00A22AFC" w:rsidP="00B45C57">
            <w:pPr>
              <w:pStyle w:val="ConsPlusNormal"/>
            </w:pPr>
            <w:r>
              <w:t>раствор для инъекций;</w:t>
            </w:r>
          </w:p>
          <w:p w:rsidR="00A22AFC" w:rsidRDefault="00A22AFC" w:rsidP="00B45C57">
            <w:pPr>
              <w:pStyle w:val="ConsPlusNormal"/>
            </w:pPr>
            <w:r>
              <w:t>раствор для подкожного введения;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822.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налоксон + оксикодон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823.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фентанил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824.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825.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опиоиды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пропионилфенилэтоксиэтилпипе-ридин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защечные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826.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827.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828.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829.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ацетилсалициловая кислота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830.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анилиды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парацетамол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суппозитории ректальные (для детей);</w:t>
            </w:r>
          </w:p>
          <w:p w:rsidR="00A22AFC" w:rsidRDefault="00A22AFC" w:rsidP="00B45C57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831.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832.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833.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бензобарбитал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834.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фенобарбитал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 для детей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835.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836.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837.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клоназепам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838.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карбамазепин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839.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окскарбазепин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суспензия для приема внутрь;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840.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453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 xml:space="preserve">вальпроевая кислота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гранулы пролонгированного действия;</w:t>
            </w:r>
          </w:p>
          <w:p w:rsidR="00A22AFC" w:rsidRDefault="00A22AFC" w:rsidP="00B45C57">
            <w:pPr>
              <w:pStyle w:val="ConsPlusNormal"/>
            </w:pPr>
            <w:r>
              <w:t>капли для приема внутрь;</w:t>
            </w:r>
          </w:p>
          <w:p w:rsidR="00A22AFC" w:rsidRDefault="00A22AFC" w:rsidP="00B45C57">
            <w:pPr>
              <w:pStyle w:val="ConsPlusNormal"/>
            </w:pPr>
            <w:r>
              <w:t>капсулы кишечнорастворимые;</w:t>
            </w:r>
          </w:p>
          <w:p w:rsidR="00A22AFC" w:rsidRDefault="00A22AFC" w:rsidP="00B45C57">
            <w:pPr>
              <w:pStyle w:val="ConsPlusNormal"/>
            </w:pPr>
            <w:r>
              <w:t>раствор для приема внутрь</w:t>
            </w:r>
          </w:p>
        </w:tc>
      </w:tr>
      <w:tr w:rsidR="00A22AFC" w:rsidTr="00B45C57">
        <w:tc>
          <w:tcPr>
            <w:tcW w:w="907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сироп (для детей);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841.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842.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лакосамид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843.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леветирацетам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приема внутрь;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844.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перампанел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845.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846.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топирамат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847.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848.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849.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третичные амины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850.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тригексифенидил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851.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852.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леводопа + бенсеразид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853.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леводопа + карбидопа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854.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амантадин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855.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 xml:space="preserve">агонисты дофаминовых </w:t>
            </w:r>
            <w:r>
              <w:lastRenderedPageBreak/>
              <w:t>рецепторов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lastRenderedPageBreak/>
              <w:t xml:space="preserve">пирибедил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856.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прамипексол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857.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858.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859.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левомепромазин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860.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хлорпромазин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драже;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861.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862.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трифлуоперазин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863.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флуфеназин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864.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перициазин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раствор для приема внутрь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865.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тиоридазин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866.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галоперидол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867.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868.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луразидон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869.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сертиндол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870.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зуклопентиксол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871.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флупентиксол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872.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кветиапин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873.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оланзапин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 диспергируемые;</w:t>
            </w:r>
          </w:p>
          <w:p w:rsidR="00A22AFC" w:rsidRDefault="00A22AFC" w:rsidP="00B45C57">
            <w:pPr>
              <w:pStyle w:val="ConsPlusNormal"/>
            </w:pPr>
            <w:r>
              <w:t>таблетки для рассасывания;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874.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бензамиды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сульпирид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875.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брекспипразол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876.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карипразин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877.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палиперидон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878.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рисперидон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879.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анксиолитики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880.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бромдигидрохлор-фенилбензодиазепин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881.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882.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883.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884.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885.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886.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887.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888.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889.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психоаналептики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890.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антидепрессанты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891.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амитриптилин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892.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драже;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893.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кломипрамин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894.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пароксетин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для приема внутрь;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895.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сертралин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896.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897.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агомелатин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898.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899.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900.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901.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902.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назальные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903.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защечные;</w:t>
            </w:r>
          </w:p>
          <w:p w:rsidR="00A22AFC" w:rsidRDefault="00A22AFC" w:rsidP="00B45C57">
            <w:pPr>
              <w:pStyle w:val="ConsPlusNormal"/>
            </w:pPr>
            <w:r>
              <w:t>таблетки подъязычные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904.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пирацетам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905.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906.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907.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908.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909.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910.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911.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912.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913.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914.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915.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916.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пиридостигмина бромид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917.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918.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919.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920.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921.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922.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923.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924.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925.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с пролонгированным высвобождением,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926.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927.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P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928.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929.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930.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аминохинолины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гидроксихлорохин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931.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метанолхинолины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932.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933.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934.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935.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936.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937.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938.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939.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940.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уничтожения эктопаразитов (в том числе чесоточного клеща)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941.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942.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943.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944.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945.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адреномиметики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спрей назальный дозированный;</w:t>
            </w:r>
          </w:p>
          <w:p w:rsidR="00A22AFC" w:rsidRDefault="00A22AFC" w:rsidP="00B45C57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946.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947.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948.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949.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950.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951.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952.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сальбутамол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аэрозоль для ингаляций дозированный;</w:t>
            </w:r>
          </w:p>
          <w:p w:rsidR="00A22AFC" w:rsidRDefault="00A22AFC" w:rsidP="00B45C57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953.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формотерол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аэрозоль для ингаляций дозированный;</w:t>
            </w:r>
          </w:p>
          <w:p w:rsidR="00A22AFC" w:rsidRDefault="00A22AFC" w:rsidP="00B45C57">
            <w:pPr>
              <w:pStyle w:val="ConsPlusNormal"/>
            </w:pPr>
            <w:r>
              <w:t>капсулы с порошком для ингаляций;</w:t>
            </w:r>
          </w:p>
          <w:p w:rsidR="00A22AFC" w:rsidRDefault="00A22AFC" w:rsidP="00B45C5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954.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беклометазон + формотерол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955.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будесонид + формотерол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 с порошком для ингаляций (набор);</w:t>
            </w:r>
          </w:p>
          <w:p w:rsidR="00A22AFC" w:rsidRDefault="00A22AFC" w:rsidP="00B45C5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956.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вилантерол + флутиказона фуроат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957.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салметерол + флутиказон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дозированный;</w:t>
            </w:r>
          </w:p>
          <w:p w:rsidR="00A22AFC" w:rsidRDefault="00A22AFC" w:rsidP="00B45C5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958.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959.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960.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961.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962.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963.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964.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965.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ипратропия бромид + фенотерол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аэрозоль для ингаляций дозированный;</w:t>
            </w:r>
          </w:p>
          <w:p w:rsidR="00A22AFC" w:rsidRDefault="00A22AFC" w:rsidP="00B45C57">
            <w:pPr>
              <w:pStyle w:val="ConsPlusNormal"/>
            </w:pPr>
            <w:r>
              <w:t>раствор для ингаляций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966.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967.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968.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глюкокортикоиды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беклометазон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аэрозоль для ингаляций дозированный;</w:t>
            </w:r>
          </w:p>
          <w:p w:rsidR="00A22AFC" w:rsidRDefault="00A22AFC" w:rsidP="00B45C5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22AFC" w:rsidRDefault="00A22AFC" w:rsidP="00B45C57">
            <w:pPr>
              <w:pStyle w:val="ConsPlusNormal"/>
            </w:pPr>
            <w:r>
              <w:t>аэрозоль назальный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969.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будесонид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970.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971.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972.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ипратропия бромид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аэрозоль для ингаляций дозированный;</w:t>
            </w:r>
          </w:p>
          <w:p w:rsidR="00A22AFC" w:rsidRDefault="00A22AFC" w:rsidP="00B45C57">
            <w:pPr>
              <w:pStyle w:val="ConsPlusNormal"/>
            </w:pPr>
            <w:r>
              <w:t>раствор для ингаляций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973.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тиотропия бромид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ингаляций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974.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975.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976.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ксантины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977.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 xml:space="preserve">прочие средства системного действия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lastRenderedPageBreak/>
              <w:t>бенрализумаб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978.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979.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980.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981.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982.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983.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984.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амброксол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сироп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985.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таблетки;</w:t>
            </w:r>
          </w:p>
          <w:p w:rsidR="00A22AFC" w:rsidRDefault="00A22AFC" w:rsidP="00B45C57">
            <w:pPr>
              <w:pStyle w:val="ConsPlusNormal"/>
            </w:pPr>
            <w:r>
              <w:t>таблетки шипучие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986.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ингаляций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987.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988.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989.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990.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хлоропирамин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991.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оболочкой;</w:t>
            </w:r>
          </w:p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992.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лоратадин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сироп;</w:t>
            </w:r>
          </w:p>
          <w:p w:rsidR="00A22AFC" w:rsidRDefault="00A22AFC" w:rsidP="00B45C57">
            <w:pPr>
              <w:pStyle w:val="ConsPlusNormal"/>
            </w:pPr>
            <w:r>
              <w:t>суспензия для приема внутрь;</w:t>
            </w:r>
          </w:p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993.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994.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995.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996.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997.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эмульсии для ингаляционного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998.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999.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1000.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органы чувств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1001.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1002.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1003.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антибиотики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мазь глазная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1004.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 xml:space="preserve">противоглаукомные препараты и </w:t>
            </w:r>
            <w:r>
              <w:lastRenderedPageBreak/>
              <w:t>миотические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1005.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пилокарпин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глазные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1006.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ацетазоламид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1007.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дорзоламид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глазные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1008.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тимолол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глазные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1009.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глазные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1010.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бутиламиногидро-ксипропоксифенок-симетилметилокса-диазол </w:t>
            </w:r>
            <w:hyperlink w:anchor="P1263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глазные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1011.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1012.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глазные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1013.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1014.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глазные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1015.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1016.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1017.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1018.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глазные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1019.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 xml:space="preserve">средства, применяемые при заболеваниях сосудистой оболочки </w:t>
            </w:r>
            <w:r>
              <w:lastRenderedPageBreak/>
              <w:t>глаза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1020.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1021.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1022.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1023.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1024.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капли ушные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1025.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  <w:outlineLvl w:val="2"/>
            </w:pPr>
            <w:r>
              <w:t>V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прочие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1026.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аллергены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1027.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аллергены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1028.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1029.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1030.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1031.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1032.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антидоты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1033.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1034.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 и ингаляций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1035.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1036.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1037.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1038.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1039.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1040.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1041.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диспергируемые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1042.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1043.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комплекс - железа (III) оксигидроксида, сахарозы и крахмала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 жевательные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1044.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1045.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капсулы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1046.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1047.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1048.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лечебное питание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1049.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1050.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1051.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1052.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1053.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аминокислоты, углеводы, минеральные вещества, витамины и комбинации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1054.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1055.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1056.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1057.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1058.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1059.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1060.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1061.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инъекций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1062.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1063.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1064.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1065.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1066.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1067.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1068.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1069.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1070.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1071.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1072.</w:t>
            </w:r>
          </w:p>
        </w:tc>
        <w:tc>
          <w:tcPr>
            <w:tcW w:w="1020" w:type="dxa"/>
            <w:vMerge w:val="restart"/>
          </w:tcPr>
          <w:p w:rsidR="00A22AFC" w:rsidRDefault="00A22AFC" w:rsidP="00B45C57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515" w:type="dxa"/>
            <w:vMerge w:val="restart"/>
          </w:tcPr>
          <w:p w:rsidR="00A22AFC" w:rsidRDefault="00A22AFC" w:rsidP="00B45C5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меброфенин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1073.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пентатех 99mTc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lastRenderedPageBreak/>
              <w:t>1074.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пирфотех 99mTc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1075.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технеция (99mTc) оксабифор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1076.</w:t>
            </w:r>
          </w:p>
        </w:tc>
        <w:tc>
          <w:tcPr>
            <w:tcW w:w="1020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515" w:type="dxa"/>
            <w:vMerge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технеция (99mTc) фитат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1077.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1078.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1079.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стронция хлорид 89Sr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1080.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</w:p>
        </w:tc>
      </w:tr>
      <w:tr w:rsidR="00A22AFC" w:rsidTr="00B45C57">
        <w:tc>
          <w:tcPr>
            <w:tcW w:w="907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1081.</w:t>
            </w:r>
          </w:p>
        </w:tc>
        <w:tc>
          <w:tcPr>
            <w:tcW w:w="1020" w:type="dxa"/>
          </w:tcPr>
          <w:p w:rsidR="00A22AFC" w:rsidRDefault="00A22AFC" w:rsidP="00B45C57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3515" w:type="dxa"/>
          </w:tcPr>
          <w:p w:rsidR="00A22AFC" w:rsidRDefault="00A22AFC" w:rsidP="00B45C5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4535" w:type="dxa"/>
          </w:tcPr>
          <w:p w:rsidR="00A22AFC" w:rsidRDefault="00A22AFC" w:rsidP="00B45C57">
            <w:pPr>
              <w:pStyle w:val="ConsPlusNormal"/>
            </w:pPr>
            <w:r>
              <w:t xml:space="preserve">радия хлорид [223 Ra] </w:t>
            </w:r>
            <w:hyperlink w:anchor="P1263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628" w:type="dxa"/>
          </w:tcPr>
          <w:p w:rsidR="00A22AFC" w:rsidRDefault="00A22AFC" w:rsidP="00B45C57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A22AFC" w:rsidRDefault="00A22AFC" w:rsidP="00A22AFC">
      <w:pPr>
        <w:pStyle w:val="ConsPlusNormal"/>
        <w:sectPr w:rsidR="00A22AF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22AFC" w:rsidRDefault="00A22AFC" w:rsidP="00A22AFC">
      <w:pPr>
        <w:pStyle w:val="ConsPlusNormal"/>
      </w:pPr>
    </w:p>
    <w:p w:rsidR="00A22AFC" w:rsidRDefault="00A22AFC" w:rsidP="00A22AFC">
      <w:pPr>
        <w:pStyle w:val="ConsPlusNormal"/>
        <w:ind w:firstLine="540"/>
        <w:jc w:val="both"/>
      </w:pPr>
      <w:r>
        <w:t>--------------------------------</w:t>
      </w:r>
    </w:p>
    <w:p w:rsidR="00A22AFC" w:rsidRDefault="00A22AFC" w:rsidP="00A22AFC">
      <w:pPr>
        <w:pStyle w:val="ConsPlusNormal"/>
        <w:spacing w:before="220"/>
        <w:ind w:firstLine="540"/>
        <w:jc w:val="both"/>
      </w:pPr>
      <w:bookmarkStart w:id="1" w:name="P12633"/>
      <w:bookmarkEnd w:id="1"/>
      <w:r>
        <w:t xml:space="preserve">&lt;1&gt; Лекарственные препараты, отпускаемые в рамках реализации </w:t>
      </w:r>
      <w:hyperlink r:id="rId4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22.06.2017 N 438-ПП "О мерах социальной поддержки отдельных категорий граждан, проживающих в Свердловской области,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бюджета".</w:t>
      </w:r>
    </w:p>
    <w:p w:rsidR="00A22AFC" w:rsidRDefault="00A22AFC" w:rsidP="00A22AFC">
      <w:pPr>
        <w:pStyle w:val="ConsPlusNormal"/>
        <w:spacing w:before="220"/>
        <w:ind w:firstLine="540"/>
        <w:jc w:val="both"/>
      </w:pPr>
      <w:bookmarkStart w:id="2" w:name="P12634"/>
      <w:bookmarkEnd w:id="2"/>
      <w:r>
        <w:t xml:space="preserve">&lt;2&gt; Лекарственные препараты, отпускаемые в рамках реализации </w:t>
      </w:r>
      <w:hyperlink r:id="rId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26.10.2012 N 1202-ПП "Об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за счет средств областного бюджета".</w:t>
      </w:r>
    </w:p>
    <w:p w:rsidR="00A22AFC" w:rsidRDefault="00A22AFC" w:rsidP="00A22AFC">
      <w:pPr>
        <w:pStyle w:val="ConsPlusNormal"/>
        <w:spacing w:before="220"/>
        <w:ind w:firstLine="540"/>
        <w:jc w:val="both"/>
      </w:pPr>
      <w:bookmarkStart w:id="3" w:name="P12635"/>
      <w:bookmarkEnd w:id="3"/>
      <w:r>
        <w:t xml:space="preserve">&lt;3&gt; Лекарственные препараты, отпускаемые в рамках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12.07.2012 N 785-ПП "О мерах социальной поддержки по лекарственному обеспечению граждан Российской Федерации, проживающих в Свердловской области, страдающих социально значимыми заболеваниями".</w:t>
      </w:r>
    </w:p>
    <w:p w:rsidR="00A22AFC" w:rsidRDefault="00A22AFC" w:rsidP="00A22AFC">
      <w:pPr>
        <w:pStyle w:val="ConsPlusNormal"/>
        <w:spacing w:before="220"/>
        <w:ind w:firstLine="540"/>
        <w:jc w:val="both"/>
      </w:pPr>
      <w:bookmarkStart w:id="4" w:name="P12636"/>
      <w:bookmarkEnd w:id="4"/>
      <w:r>
        <w:t xml:space="preserve">&lt;4&gt; Лекарственные препараты, отпускаемые на основании требований медицинской организации для оказания медицинской помощи в стационарных условиях в рамках реализации </w:t>
      </w:r>
      <w:hyperlink r:id="rId7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24.11.2021 N 1093н 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препаратов".</w:t>
      </w:r>
    </w:p>
    <w:p w:rsidR="00A22AFC" w:rsidRDefault="00A22AFC" w:rsidP="00A22AFC">
      <w:pPr>
        <w:pStyle w:val="ConsPlusNormal"/>
      </w:pPr>
    </w:p>
    <w:p w:rsidR="00A22AFC" w:rsidRDefault="00A22AFC" w:rsidP="00A22AFC">
      <w:pPr>
        <w:pStyle w:val="ConsPlusNormal"/>
        <w:ind w:firstLine="540"/>
        <w:jc w:val="both"/>
      </w:pPr>
      <w:r>
        <w:t xml:space="preserve">Примечание. По жизненным показаниям обеспечение лекарственными препаратами граждан в рамках предоставления мер социальной поддержки, предусмотренных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30.07.1994 N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назначения",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порядке, установленном Министерством здравоохранения Свердловской области, на основании решения врачебной комиссии медицинской организации.</w:t>
      </w:r>
    </w:p>
    <w:p w:rsidR="00A22AFC" w:rsidRDefault="00A22AFC" w:rsidP="00A22AFC">
      <w:pPr>
        <w:pStyle w:val="ConsPlusNormal"/>
      </w:pPr>
    </w:p>
    <w:p w:rsidR="00A22AFC" w:rsidRDefault="00A22AFC" w:rsidP="00A22AFC">
      <w:pPr>
        <w:pStyle w:val="ConsPlusNormal"/>
        <w:ind w:firstLine="540"/>
        <w:jc w:val="both"/>
      </w:pPr>
      <w:r>
        <w:t>Используемое сокращение:</w:t>
      </w:r>
    </w:p>
    <w:p w:rsidR="00A22AFC" w:rsidRDefault="00A22AFC" w:rsidP="00A22AFC">
      <w:pPr>
        <w:pStyle w:val="ConsPlusNormal"/>
        <w:spacing w:before="220"/>
        <w:ind w:firstLine="540"/>
        <w:jc w:val="both"/>
      </w:pPr>
      <w:r>
        <w:t>АТХ - анатомо-терапевтическо-химическая классификация.</w:t>
      </w:r>
    </w:p>
    <w:p w:rsidR="00A22AFC" w:rsidRDefault="00A22AFC" w:rsidP="00A22AFC">
      <w:pPr>
        <w:pStyle w:val="ConsPlusNormal"/>
      </w:pPr>
    </w:p>
    <w:p w:rsidR="00A22AFC" w:rsidRDefault="00A22AFC" w:rsidP="00A22AFC">
      <w:pPr>
        <w:pStyle w:val="ConsPlusNormal"/>
      </w:pPr>
    </w:p>
    <w:p w:rsidR="00A22AFC" w:rsidRDefault="00A22AFC" w:rsidP="00A22AFC">
      <w:pPr>
        <w:pStyle w:val="ConsPlusNormal"/>
      </w:pPr>
    </w:p>
    <w:p w:rsidR="00A22AFC" w:rsidRDefault="00A22AFC" w:rsidP="00A22AFC">
      <w:pPr>
        <w:pStyle w:val="ConsPlusNormal"/>
      </w:pPr>
    </w:p>
    <w:p w:rsidR="00A22AFC" w:rsidRDefault="00A22AFC" w:rsidP="00A22AFC">
      <w:pPr>
        <w:pStyle w:val="ConsPlusNormal"/>
      </w:pPr>
    </w:p>
    <w:p w:rsidR="00FD037E" w:rsidRDefault="00FD037E">
      <w:bookmarkStart w:id="5" w:name="_GoBack"/>
      <w:bookmarkEnd w:id="5"/>
    </w:p>
    <w:sectPr w:rsidR="00FD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FC"/>
    <w:rsid w:val="00A22AFC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EEA33-759B-479D-8FB0-003E0668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A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2A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2A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22A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2A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2A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2A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2A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5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28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3697" TargetMode="External"/><Relationship Id="rId5" Type="http://schemas.openxmlformats.org/officeDocument/2006/relationships/hyperlink" Target="https://login.consultant.ru/link/?req=doc&amp;base=RLAW071&amp;n=38368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71&amp;n=38369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14201</Words>
  <Characters>80952</Characters>
  <Application>Microsoft Office Word</Application>
  <DocSecurity>0</DocSecurity>
  <Lines>674</Lines>
  <Paragraphs>189</Paragraphs>
  <ScaleCrop>false</ScaleCrop>
  <Company/>
  <LinksUpToDate>false</LinksUpToDate>
  <CharactersWithSpaces>94964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Бердюгина Наталья Александровна</dc:creator>
  <cp:keywords/>
  <dc:description/>
  <cp:lastModifiedBy>Бердюгина Наталья Александровна</cp:lastModifiedBy>
  <cp:revision>1</cp:revision>
  <dcterms:created xsi:type="dcterms:W3CDTF">2025-03-19T11:06:00Z</dcterms:created>
  <dcterms:modified xsi:type="dcterms:W3CDTF">2025-03-19T11:07:00Z</dcterms:modified>
</cp:coreProperties>
</file>