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 мая 2012 года N 598</w:t>
      </w:r>
      <w:r>
        <w:rPr>
          <w:rFonts w:cs="Times New Roman"/>
          <w:szCs w:val="28"/>
        </w:rPr>
        <w:br/>
      </w:r>
    </w:p>
    <w:p w:rsidR="00796BA3" w:rsidRDefault="00796B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СОВЕРШЕНСТВОВАНИИ</w:t>
      </w: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ПОЛИТИКИ В СФЕРЕ ЗДРАВООХРАНЕНИЯ</w:t>
      </w:r>
    </w:p>
    <w:p w:rsidR="00796B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В целях дальнейшего совершенствования государственной политики в сфере здравоохранения, направленной на сохранение и укрепление здоровья граждан Российской Федерации, увеличение продолжительности их жизни, постановляю: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1. Правительству Российской Федерации: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а) обеспечить к 2018 году: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снижение смертности от болезней системы кровообращения до 649,4 случая на 100 тыс. населения;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F86EA3">
        <w:rPr>
          <w:rFonts w:cs="Times New Roman"/>
          <w:szCs w:val="28"/>
        </w:rPr>
        <w:t>снижение смертности от новообразований (в том числе от злокачественных) до 192,8 случая на 100 тыс. населения;</w:t>
      </w:r>
      <w:proofErr w:type="gramEnd"/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снижение смертности от туберкулеза до 11,8 случая на 100 тыс. населения;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снижение смертности от дорожно-транспортных происшествий до 10,6 случая на 100 тыс. населения;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доведение объема производства отечественных лекарственных средств по номенклатуре перечня стратегически значимых лекарственных средств и перечня жизненно необходимых и важнейших лекарственных препаратов до 90 процентов;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б) разработать и утвердить до 1 марта 2013 г. комплекс мер, направленных на совершенствование оказания медицинской помощи населению на основе государственной программы Российской Федерации "Развитие здравоохранения";</w:t>
      </w:r>
    </w:p>
    <w:p w:rsidR="00796BA3" w:rsidRPr="00F86EA3" w:rsidRDefault="00796BA3" w:rsidP="00F86E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5"/>
          <w:szCs w:val="5"/>
        </w:rPr>
      </w:pPr>
      <w:r w:rsidRPr="00F86EA3">
        <w:rPr>
          <w:rFonts w:cs="Times New Roman"/>
          <w:szCs w:val="28"/>
        </w:rPr>
        <w:t>в) разработать и утвердить до 1 января 2013 г. Стратегию развития медицинской науки в Российской Федерации на период до 2025 года;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г) обеспечить до 1 ноября 2012 г. разработку и внесение в Государственную Думу Федерального Собрания Российской Федерации проекта федерального закона о защите здоровья населения от последствий потребления табака.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F86EA3">
        <w:rPr>
          <w:rFonts w:cs="Times New Roman"/>
          <w:szCs w:val="28"/>
        </w:rPr>
        <w:t xml:space="preserve">а) обеспечить дальнейшую работу, направленную на реализацию </w:t>
      </w:r>
      <w:r w:rsidRPr="00F86EA3">
        <w:rPr>
          <w:rFonts w:cs="Times New Roman"/>
          <w:szCs w:val="28"/>
        </w:rPr>
        <w:lastRenderedPageBreak/>
        <w:t>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табака;</w:t>
      </w:r>
      <w:proofErr w:type="gramEnd"/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б) разработать до 1 января 2013 г. с участием общественных организаций Стратегию лекарственного обеспечения населения Российской Федерации на период до 2025 года и план ее реализации;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в) утвердить до 1 июля 2012 г. план мероприятий по реализации Основ государственной политики Российской Федерации в области здорового питания населения на период до 2020 года;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F86EA3">
        <w:rPr>
          <w:rFonts w:cs="Times New Roman"/>
          <w:szCs w:val="28"/>
        </w:rPr>
        <w:t>г) разработать до 1 мая 2013 г. комплекс мер по обеспечению системы здравоохранения Российской Федерации медицинскими кадрами, предусмотрев принятие в субъектах Российской Федерации программ, 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 наиболее дефицитных специальностей;</w:t>
      </w:r>
      <w:proofErr w:type="gramEnd"/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д) завершить до 1 января 2016 г. модернизацию наркологической службы Российской Федерации.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3. Органам исполнительной власти субъектов Российской Федерации ежегодно, в I квартале, представлять в Правительство Российской Федерации доклад о состоянии здоровья населения и организации здравоохранения по итогам деятельности за отчетный год.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4. Настоящий Указ вступает в силу со дня его официального опубликования.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Президент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Российской Федерации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В.ПУТИН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Москва, Кремль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7 мая 2012 года</w:t>
      </w: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F86EA3">
        <w:rPr>
          <w:rFonts w:cs="Times New Roman"/>
          <w:szCs w:val="28"/>
        </w:rPr>
        <w:t>N 598</w:t>
      </w:r>
      <w:bookmarkStart w:id="0" w:name="_GoBack"/>
      <w:bookmarkEnd w:id="0"/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96BA3" w:rsidRPr="00F86EA3" w:rsidRDefault="00796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796BA3" w:rsidRPr="00F86EA3" w:rsidSect="004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A3"/>
    <w:rsid w:val="00796BA3"/>
    <w:rsid w:val="00D77B13"/>
    <w:rsid w:val="00F37304"/>
    <w:rsid w:val="00F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0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0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Каргиева Ольга Александровна</dc:creator>
  <cp:lastModifiedBy>Каргиева Ольга Александровна</cp:lastModifiedBy>
  <cp:revision>2</cp:revision>
  <dcterms:created xsi:type="dcterms:W3CDTF">2014-04-22T09:04:00Z</dcterms:created>
  <dcterms:modified xsi:type="dcterms:W3CDTF">2014-04-22T09:07:00Z</dcterms:modified>
</cp:coreProperties>
</file>